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B79DA" w14:textId="77777777" w:rsidR="00831CBE" w:rsidRDefault="00831CBE" w:rsidP="00831CBE">
      <w:pPr>
        <w:pStyle w:val="Default"/>
        <w:framePr w:w="2957" w:h="2688" w:hRule="exact" w:wrap="auto" w:vAnchor="page" w:hAnchor="page" w:x="263" w:y="1138"/>
        <w:spacing w:after="580"/>
        <w:ind w:firstLine="851"/>
      </w:pPr>
      <w:r>
        <w:rPr>
          <w:noProof/>
        </w:rPr>
        <w:drawing>
          <wp:inline distT="0" distB="0" distL="0" distR="0" wp14:anchorId="743D60BA" wp14:editId="71B4A971">
            <wp:extent cx="1371600" cy="172021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E5FF6" w14:textId="77777777" w:rsidR="00906E96" w:rsidRDefault="00906E96" w:rsidP="00831CBE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bookmarkStart w:id="0" w:name="_GoBack"/>
      <w:r>
        <w:rPr>
          <w:rFonts w:cs="Arial Narrow"/>
          <w:b/>
          <w:bCs/>
          <w:color w:val="323299"/>
          <w:sz w:val="28"/>
          <w:szCs w:val="28"/>
        </w:rPr>
        <w:t>Contrato FICIC_2016_DR1</w:t>
      </w:r>
    </w:p>
    <w:bookmarkEnd w:id="0"/>
    <w:p w14:paraId="59E429F2" w14:textId="77777777" w:rsidR="00831CBE" w:rsidRDefault="00A63D39" w:rsidP="00831CBE">
      <w:pPr>
        <w:pStyle w:val="CM1"/>
        <w:spacing w:after="262"/>
        <w:jc w:val="center"/>
        <w:rPr>
          <w:rFonts w:cs="Arial Narrow"/>
          <w:color w:val="323299"/>
          <w:sz w:val="28"/>
          <w:szCs w:val="28"/>
        </w:rPr>
      </w:pPr>
      <w:r>
        <w:rPr>
          <w:rFonts w:cs="Arial Narrow"/>
          <w:b/>
          <w:bCs/>
          <w:color w:val="323299"/>
          <w:sz w:val="28"/>
          <w:szCs w:val="28"/>
        </w:rPr>
        <w:t xml:space="preserve">Anexo </w:t>
      </w:r>
      <w:r w:rsidR="00FA1D04">
        <w:rPr>
          <w:rFonts w:cs="Arial Narrow"/>
          <w:b/>
          <w:bCs/>
          <w:color w:val="323299"/>
          <w:sz w:val="28"/>
          <w:szCs w:val="28"/>
        </w:rPr>
        <w:t>2</w:t>
      </w:r>
    </w:p>
    <w:p w14:paraId="212A10FE" w14:textId="77777777" w:rsidR="00831CBE" w:rsidRDefault="00831CBE" w:rsidP="00831CBE">
      <w:pPr>
        <w:pStyle w:val="Default"/>
        <w:jc w:val="center"/>
        <w:rPr>
          <w:color w:val="323299"/>
          <w:sz w:val="28"/>
          <w:szCs w:val="28"/>
        </w:rPr>
      </w:pPr>
    </w:p>
    <w:p w14:paraId="65DA9F36" w14:textId="77777777" w:rsidR="00831CBE" w:rsidRDefault="00831CBE" w:rsidP="00831CB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6"/>
          <w:szCs w:val="36"/>
        </w:rPr>
      </w:pPr>
      <w:r>
        <w:rPr>
          <w:rFonts w:cs="Arial Narrow"/>
          <w:b/>
          <w:bCs/>
          <w:color w:val="993265"/>
          <w:sz w:val="36"/>
          <w:szCs w:val="36"/>
        </w:rPr>
        <w:t>Fundación Canaria del</w:t>
      </w:r>
    </w:p>
    <w:p w14:paraId="0F1ACAA3" w14:textId="77777777" w:rsidR="00831CBE" w:rsidRPr="00AF090F" w:rsidRDefault="00831CBE" w:rsidP="00831CB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6"/>
          <w:szCs w:val="36"/>
        </w:rPr>
      </w:pPr>
      <w:r>
        <w:rPr>
          <w:rFonts w:cs="Arial Narrow"/>
          <w:b/>
          <w:bCs/>
          <w:color w:val="993265"/>
          <w:sz w:val="36"/>
          <w:szCs w:val="36"/>
        </w:rPr>
        <w:t xml:space="preserve">Instituto Canario de Investigación del Cáncer (FICIC) CONVOCATORIA DE CONTRATO DE INVESTIGACIÓN DEL CÁNCER FICIC - 2016 </w:t>
      </w:r>
    </w:p>
    <w:p w14:paraId="11DC97E6" w14:textId="77777777" w:rsidR="00906E96" w:rsidRDefault="00906E96" w:rsidP="0022287D">
      <w:pPr>
        <w:pStyle w:val="Default"/>
        <w:jc w:val="center"/>
        <w:rPr>
          <w:b/>
          <w:bCs/>
          <w:color w:val="17365D" w:themeColor="text2" w:themeShade="BF"/>
          <w:sz w:val="36"/>
          <w:szCs w:val="36"/>
        </w:rPr>
      </w:pPr>
    </w:p>
    <w:p w14:paraId="56BC0D5F" w14:textId="77777777" w:rsidR="0022287D" w:rsidRPr="00906E96" w:rsidRDefault="00FA1D04" w:rsidP="0022287D">
      <w:pPr>
        <w:pStyle w:val="Default"/>
        <w:jc w:val="center"/>
        <w:rPr>
          <w:b/>
          <w:bCs/>
          <w:color w:val="17365D" w:themeColor="text2" w:themeShade="BF"/>
          <w:sz w:val="36"/>
          <w:szCs w:val="36"/>
        </w:rPr>
      </w:pPr>
      <w:r w:rsidRPr="00906E96">
        <w:rPr>
          <w:b/>
          <w:bCs/>
          <w:color w:val="17365D" w:themeColor="text2" w:themeShade="BF"/>
          <w:sz w:val="36"/>
          <w:szCs w:val="36"/>
        </w:rPr>
        <w:t xml:space="preserve">BAREMO </w:t>
      </w:r>
    </w:p>
    <w:p w14:paraId="0759E5E8" w14:textId="77777777" w:rsidR="0022287D" w:rsidRPr="0022287D" w:rsidRDefault="0022287D" w:rsidP="0022287D">
      <w:pPr>
        <w:pStyle w:val="Default"/>
        <w:jc w:val="center"/>
        <w:rPr>
          <w:b/>
          <w:color w:val="943634" w:themeColor="accent2" w:themeShade="BF"/>
        </w:rPr>
      </w:pPr>
    </w:p>
    <w:p w14:paraId="1ED5BA71" w14:textId="77777777" w:rsidR="000313EE" w:rsidRDefault="00E8014D" w:rsidP="00E8014D">
      <w:pPr>
        <w:pStyle w:val="Default"/>
      </w:pPr>
      <w:r>
        <w:t>Las bases del Contrato ICIC_2016_DR1 establecen en sus bases los siguientes aspectos en los que se basa el presente Baremo:</w:t>
      </w:r>
      <w:r w:rsidR="00831CBE" w:rsidRPr="00831CBE">
        <w:t xml:space="preserve"> </w:t>
      </w:r>
    </w:p>
    <w:p w14:paraId="085E4DA2" w14:textId="77777777" w:rsidR="000313EE" w:rsidRPr="00831CBE" w:rsidRDefault="000313EE" w:rsidP="00831CBE">
      <w:pPr>
        <w:rPr>
          <w:rFonts w:ascii="Arial Narrow" w:hAnsi="Arial Narrow"/>
          <w:sz w:val="24"/>
          <w:szCs w:val="24"/>
        </w:rPr>
      </w:pPr>
    </w:p>
    <w:p w14:paraId="24D4E565" w14:textId="77777777" w:rsidR="008D296C" w:rsidRPr="00906E96" w:rsidRDefault="00831CBE" w:rsidP="00831CBE">
      <w:pPr>
        <w:rPr>
          <w:rFonts w:ascii="Arial Narrow" w:hAnsi="Arial Narrow"/>
          <w:i/>
          <w:sz w:val="24"/>
          <w:szCs w:val="24"/>
        </w:rPr>
      </w:pPr>
      <w:r w:rsidRPr="00906E96">
        <w:rPr>
          <w:rFonts w:ascii="Arial Narrow" w:hAnsi="Arial Narrow"/>
          <w:i/>
          <w:sz w:val="24"/>
          <w:szCs w:val="24"/>
        </w:rPr>
        <w:t>La asignación de becas por la Comisión de Personal Investigador del ICIC se realizará con</w:t>
      </w:r>
      <w:r w:rsidR="00A63D39" w:rsidRPr="00906E96">
        <w:rPr>
          <w:rFonts w:ascii="Arial Narrow" w:hAnsi="Arial Narrow"/>
          <w:i/>
          <w:sz w:val="24"/>
          <w:szCs w:val="24"/>
        </w:rPr>
        <w:t>forme al baremo que se publica</w:t>
      </w:r>
      <w:r w:rsidRPr="00906E96">
        <w:rPr>
          <w:rFonts w:ascii="Arial Narrow" w:hAnsi="Arial Narrow"/>
          <w:i/>
          <w:sz w:val="24"/>
          <w:szCs w:val="24"/>
        </w:rPr>
        <w:t xml:space="preserve"> conjun</w:t>
      </w:r>
      <w:r w:rsidR="00A63D39" w:rsidRPr="00906E96">
        <w:rPr>
          <w:rFonts w:ascii="Arial Narrow" w:hAnsi="Arial Narrow"/>
          <w:i/>
          <w:sz w:val="24"/>
          <w:szCs w:val="24"/>
        </w:rPr>
        <w:t>tamente con esta</w:t>
      </w:r>
      <w:r w:rsidRPr="00906E96">
        <w:rPr>
          <w:rFonts w:ascii="Arial Narrow" w:hAnsi="Arial Narrow"/>
          <w:i/>
          <w:sz w:val="24"/>
          <w:szCs w:val="24"/>
        </w:rPr>
        <w:t xml:space="preserve"> convocatoria</w:t>
      </w:r>
      <w:r w:rsidR="00A63D39" w:rsidRPr="00906E96">
        <w:rPr>
          <w:rFonts w:ascii="Arial Narrow" w:hAnsi="Arial Narrow"/>
          <w:i/>
          <w:sz w:val="24"/>
          <w:szCs w:val="24"/>
        </w:rPr>
        <w:t xml:space="preserve"> (Anexo 2)</w:t>
      </w:r>
      <w:r w:rsidRPr="00906E96">
        <w:rPr>
          <w:rFonts w:ascii="Arial Narrow" w:hAnsi="Arial Narrow"/>
          <w:i/>
          <w:sz w:val="24"/>
          <w:szCs w:val="24"/>
        </w:rPr>
        <w:t>, y en todo caso priorizando a los candidatos s</w:t>
      </w:r>
      <w:r w:rsidR="008D296C" w:rsidRPr="00906E96">
        <w:rPr>
          <w:rFonts w:ascii="Arial Narrow" w:hAnsi="Arial Narrow"/>
          <w:i/>
          <w:sz w:val="24"/>
          <w:szCs w:val="24"/>
        </w:rPr>
        <w:t>egún los siguientes criterios</w:t>
      </w:r>
      <w:r w:rsidR="00906E96">
        <w:rPr>
          <w:rFonts w:ascii="Arial Narrow" w:hAnsi="Arial Narrow"/>
          <w:i/>
          <w:sz w:val="24"/>
          <w:szCs w:val="24"/>
        </w:rPr>
        <w:t xml:space="preserve"> (Base nº 7 de la convoc</w:t>
      </w:r>
      <w:r w:rsidR="008A56C7" w:rsidRPr="00906E96">
        <w:rPr>
          <w:rFonts w:ascii="Arial Narrow" w:hAnsi="Arial Narrow"/>
          <w:i/>
          <w:sz w:val="24"/>
          <w:szCs w:val="24"/>
        </w:rPr>
        <w:t xml:space="preserve">atoria) </w:t>
      </w:r>
      <w:r w:rsidR="008D296C" w:rsidRPr="00906E96">
        <w:rPr>
          <w:rFonts w:ascii="Arial Narrow" w:hAnsi="Arial Narrow"/>
          <w:i/>
          <w:sz w:val="24"/>
          <w:szCs w:val="24"/>
        </w:rPr>
        <w:t xml:space="preserve">: </w:t>
      </w:r>
    </w:p>
    <w:p w14:paraId="1671073F" w14:textId="77777777" w:rsidR="008D296C" w:rsidRPr="00906E96" w:rsidRDefault="008D296C" w:rsidP="00831CBE">
      <w:pPr>
        <w:rPr>
          <w:rFonts w:ascii="Arial Narrow" w:hAnsi="Arial Narrow"/>
          <w:i/>
          <w:sz w:val="24"/>
          <w:szCs w:val="24"/>
        </w:rPr>
      </w:pPr>
    </w:p>
    <w:p w14:paraId="092FAE2B" w14:textId="77777777" w:rsidR="0070617D" w:rsidRPr="00906E96" w:rsidRDefault="00831CBE" w:rsidP="0022287D">
      <w:pPr>
        <w:pStyle w:val="Prrafodelista"/>
        <w:numPr>
          <w:ilvl w:val="0"/>
          <w:numId w:val="2"/>
        </w:numPr>
        <w:rPr>
          <w:rFonts w:ascii="Arial Narrow" w:hAnsi="Arial Narrow"/>
          <w:i/>
          <w:sz w:val="24"/>
          <w:szCs w:val="24"/>
        </w:rPr>
      </w:pPr>
      <w:r w:rsidRPr="00906E96">
        <w:rPr>
          <w:rFonts w:ascii="Arial Narrow" w:hAnsi="Arial Narrow"/>
          <w:i/>
          <w:sz w:val="24"/>
          <w:szCs w:val="24"/>
        </w:rPr>
        <w:t>El CV del as</w:t>
      </w:r>
      <w:r w:rsidR="00D63D5C" w:rsidRPr="00906E96">
        <w:rPr>
          <w:rFonts w:ascii="Arial Narrow" w:hAnsi="Arial Narrow"/>
          <w:i/>
          <w:sz w:val="24"/>
          <w:szCs w:val="24"/>
        </w:rPr>
        <w:t>pirante</w:t>
      </w:r>
      <w:r w:rsidR="0022287D" w:rsidRPr="00906E96">
        <w:rPr>
          <w:rFonts w:ascii="Arial Narrow" w:hAnsi="Arial Narrow"/>
          <w:i/>
          <w:sz w:val="24"/>
          <w:szCs w:val="24"/>
        </w:rPr>
        <w:t xml:space="preserve"> en formato </w:t>
      </w:r>
      <w:r w:rsidR="0070617D" w:rsidRPr="00906E96">
        <w:rPr>
          <w:rFonts w:ascii="Arial Narrow" w:hAnsi="Arial Narrow"/>
          <w:i/>
          <w:sz w:val="24"/>
          <w:szCs w:val="24"/>
        </w:rPr>
        <w:t>normalizado (</w:t>
      </w:r>
      <w:hyperlink r:id="rId7" w:history="1">
        <w:r w:rsidR="0070617D" w:rsidRPr="00906E96">
          <w:rPr>
            <w:rStyle w:val="Hipervnculo"/>
            <w:rFonts w:ascii="Arial Narrow" w:hAnsi="Arial Narrow"/>
            <w:i/>
            <w:sz w:val="24"/>
            <w:szCs w:val="24"/>
          </w:rPr>
          <w:t>http://www.isciii.es/ISCIII/es/contenidos/fd-investigacion/fd-financiacion/fd-convocatorias-ayudas-accion-estrategica-salud/curriculum-vitae-normalizado.shtml</w:t>
        </w:r>
      </w:hyperlink>
      <w:r w:rsidR="0070617D" w:rsidRPr="00906E96">
        <w:rPr>
          <w:rFonts w:ascii="Arial Narrow" w:hAnsi="Arial Narrow"/>
          <w:i/>
          <w:sz w:val="24"/>
          <w:szCs w:val="24"/>
        </w:rPr>
        <w:t>)</w:t>
      </w:r>
      <w:r w:rsidR="0022287D" w:rsidRPr="00906E96">
        <w:rPr>
          <w:rFonts w:ascii="Arial Narrow" w:hAnsi="Arial Narrow"/>
          <w:i/>
          <w:sz w:val="24"/>
          <w:szCs w:val="24"/>
        </w:rPr>
        <w:t xml:space="preserve">. </w:t>
      </w:r>
    </w:p>
    <w:p w14:paraId="05395688" w14:textId="77777777" w:rsidR="00457087" w:rsidRPr="00906E96" w:rsidRDefault="0022287D" w:rsidP="0070617D">
      <w:pPr>
        <w:pStyle w:val="Prrafodelista"/>
        <w:numPr>
          <w:ilvl w:val="0"/>
          <w:numId w:val="2"/>
        </w:numPr>
        <w:rPr>
          <w:rFonts w:ascii="Arial Narrow" w:hAnsi="Arial Narrow"/>
          <w:i/>
          <w:sz w:val="24"/>
          <w:szCs w:val="24"/>
        </w:rPr>
      </w:pPr>
      <w:r w:rsidRPr="00906E96">
        <w:rPr>
          <w:rFonts w:ascii="Arial Narrow" w:hAnsi="Arial Narrow"/>
          <w:i/>
          <w:sz w:val="24"/>
          <w:szCs w:val="24"/>
        </w:rPr>
        <w:t>La Comisión valorará la</w:t>
      </w:r>
      <w:r w:rsidR="00EA4A28" w:rsidRPr="00906E96">
        <w:rPr>
          <w:rFonts w:ascii="Arial Narrow" w:hAnsi="Arial Narrow"/>
          <w:i/>
          <w:sz w:val="24"/>
          <w:szCs w:val="24"/>
        </w:rPr>
        <w:t xml:space="preserve"> vinculación previa </w:t>
      </w:r>
      <w:r w:rsidRPr="00906E96">
        <w:rPr>
          <w:rFonts w:ascii="Arial Narrow" w:hAnsi="Arial Narrow"/>
          <w:i/>
          <w:sz w:val="24"/>
          <w:szCs w:val="24"/>
        </w:rPr>
        <w:t xml:space="preserve">de los candidatos </w:t>
      </w:r>
      <w:r w:rsidR="00EA4A28" w:rsidRPr="00906E96">
        <w:rPr>
          <w:rFonts w:ascii="Arial Narrow" w:hAnsi="Arial Narrow"/>
          <w:i/>
          <w:sz w:val="24"/>
          <w:szCs w:val="24"/>
        </w:rPr>
        <w:t>al ICIC, las</w:t>
      </w:r>
      <w:r w:rsidR="00D63D5C" w:rsidRPr="00906E96">
        <w:rPr>
          <w:rFonts w:ascii="Arial Narrow" w:hAnsi="Arial Narrow"/>
          <w:i/>
          <w:sz w:val="24"/>
          <w:szCs w:val="24"/>
        </w:rPr>
        <w:t xml:space="preserve"> actividades en el desarrolladas</w:t>
      </w:r>
      <w:r w:rsidR="00EA4A28" w:rsidRPr="00906E96">
        <w:rPr>
          <w:rFonts w:ascii="Arial Narrow" w:hAnsi="Arial Narrow"/>
          <w:i/>
          <w:sz w:val="24"/>
          <w:szCs w:val="24"/>
        </w:rPr>
        <w:t>,</w:t>
      </w:r>
      <w:r w:rsidRPr="00906E96">
        <w:rPr>
          <w:rFonts w:ascii="Arial Narrow" w:hAnsi="Arial Narrow"/>
          <w:i/>
          <w:sz w:val="24"/>
          <w:szCs w:val="24"/>
        </w:rPr>
        <w:t xml:space="preserve"> por lo que deben </w:t>
      </w:r>
      <w:r w:rsidR="00457087" w:rsidRPr="00906E96">
        <w:rPr>
          <w:rFonts w:ascii="Arial Narrow" w:hAnsi="Arial Narrow"/>
          <w:i/>
          <w:sz w:val="24"/>
          <w:szCs w:val="24"/>
        </w:rPr>
        <w:t>señalarse de m</w:t>
      </w:r>
      <w:r w:rsidR="0070617D" w:rsidRPr="00906E96">
        <w:rPr>
          <w:rFonts w:ascii="Arial Narrow" w:hAnsi="Arial Narrow"/>
          <w:i/>
          <w:sz w:val="24"/>
          <w:szCs w:val="24"/>
        </w:rPr>
        <w:t>anera explí</w:t>
      </w:r>
      <w:r w:rsidR="00640160" w:rsidRPr="00906E96">
        <w:rPr>
          <w:rFonts w:ascii="Arial Narrow" w:hAnsi="Arial Narrow"/>
          <w:i/>
          <w:sz w:val="24"/>
          <w:szCs w:val="24"/>
        </w:rPr>
        <w:t>cita en la solicitud (Anexo nº 3</w:t>
      </w:r>
      <w:r w:rsidR="0070617D" w:rsidRPr="00906E96">
        <w:rPr>
          <w:rFonts w:ascii="Arial Narrow" w:hAnsi="Arial Narrow"/>
          <w:i/>
          <w:sz w:val="24"/>
          <w:szCs w:val="24"/>
        </w:rPr>
        <w:t>)</w:t>
      </w:r>
    </w:p>
    <w:p w14:paraId="03B947A6" w14:textId="77777777" w:rsidR="00831CBE" w:rsidRPr="00906E96" w:rsidRDefault="008D296C" w:rsidP="008D296C">
      <w:pPr>
        <w:pStyle w:val="Prrafodelista"/>
        <w:numPr>
          <w:ilvl w:val="0"/>
          <w:numId w:val="2"/>
        </w:numPr>
        <w:rPr>
          <w:rFonts w:ascii="Arial Narrow" w:hAnsi="Arial Narrow"/>
          <w:i/>
          <w:sz w:val="24"/>
          <w:szCs w:val="24"/>
        </w:rPr>
      </w:pPr>
      <w:r w:rsidRPr="00906E96">
        <w:rPr>
          <w:rFonts w:ascii="Arial Narrow" w:hAnsi="Arial Narrow"/>
          <w:i/>
          <w:sz w:val="24"/>
          <w:szCs w:val="24"/>
        </w:rPr>
        <w:t>V</w:t>
      </w:r>
      <w:r w:rsidR="00831CBE" w:rsidRPr="00906E96">
        <w:rPr>
          <w:rFonts w:ascii="Arial Narrow" w:hAnsi="Arial Narrow"/>
          <w:i/>
          <w:sz w:val="24"/>
          <w:szCs w:val="24"/>
        </w:rPr>
        <w:t xml:space="preserve">aloración obtenida en </w:t>
      </w:r>
      <w:r w:rsidRPr="00906E96">
        <w:rPr>
          <w:rFonts w:ascii="Arial Narrow" w:hAnsi="Arial Narrow"/>
          <w:i/>
          <w:sz w:val="24"/>
          <w:szCs w:val="24"/>
        </w:rPr>
        <w:t>presentación pública a realizar por los candidatos en la sede de la Fundación ICIC</w:t>
      </w:r>
      <w:r w:rsidR="00EA4A28" w:rsidRPr="00906E96">
        <w:rPr>
          <w:rFonts w:ascii="Arial Narrow" w:hAnsi="Arial Narrow"/>
          <w:i/>
          <w:sz w:val="24"/>
          <w:szCs w:val="24"/>
        </w:rPr>
        <w:t xml:space="preserve"> ante la Comisión nombrada al efecto</w:t>
      </w:r>
      <w:r w:rsidRPr="00906E96">
        <w:rPr>
          <w:rFonts w:ascii="Arial Narrow" w:hAnsi="Arial Narrow"/>
          <w:i/>
          <w:sz w:val="24"/>
          <w:szCs w:val="24"/>
        </w:rPr>
        <w:t xml:space="preserve">. </w:t>
      </w:r>
      <w:r w:rsidR="00BF077B" w:rsidRPr="00906E96">
        <w:rPr>
          <w:rFonts w:ascii="Arial Narrow" w:hAnsi="Arial Narrow"/>
          <w:i/>
          <w:sz w:val="24"/>
          <w:szCs w:val="24"/>
        </w:rPr>
        <w:t xml:space="preserve">El acto tendrá lugar el 6 de mayo a partir de las 12:00 h. </w:t>
      </w:r>
    </w:p>
    <w:p w14:paraId="75FE4D2B" w14:textId="77777777" w:rsidR="008D296C" w:rsidRPr="00831CBE" w:rsidRDefault="008D296C" w:rsidP="00831CBE">
      <w:pPr>
        <w:rPr>
          <w:rFonts w:ascii="Arial Narrow" w:hAnsi="Arial Narrow"/>
          <w:sz w:val="24"/>
          <w:szCs w:val="24"/>
        </w:rPr>
      </w:pPr>
    </w:p>
    <w:p w14:paraId="37E36EB8" w14:textId="77777777" w:rsidR="0070617D" w:rsidRDefault="0070617D" w:rsidP="00831CBE">
      <w:pPr>
        <w:rPr>
          <w:rFonts w:ascii="Arial Narrow" w:hAnsi="Arial Narrow"/>
          <w:sz w:val="24"/>
          <w:szCs w:val="24"/>
        </w:rPr>
      </w:pPr>
    </w:p>
    <w:p w14:paraId="2B1B6BAD" w14:textId="77777777" w:rsidR="00E8014D" w:rsidRPr="008A56C7" w:rsidRDefault="008A56C7" w:rsidP="00831CBE">
      <w:pPr>
        <w:rPr>
          <w:rFonts w:ascii="Arial Narrow" w:hAnsi="Arial Narrow"/>
          <w:b/>
          <w:sz w:val="24"/>
          <w:szCs w:val="24"/>
        </w:rPr>
      </w:pPr>
      <w:r w:rsidRPr="008A56C7">
        <w:rPr>
          <w:rFonts w:ascii="Arial Narrow" w:hAnsi="Arial Narrow"/>
          <w:b/>
          <w:sz w:val="24"/>
          <w:szCs w:val="24"/>
        </w:rPr>
        <w:t>Puntuación de los aspirantes:</w:t>
      </w:r>
    </w:p>
    <w:p w14:paraId="55FE95BA" w14:textId="77777777" w:rsidR="008A56C7" w:rsidRDefault="008A56C7" w:rsidP="00831CBE">
      <w:pPr>
        <w:rPr>
          <w:rFonts w:ascii="Arial Narrow" w:hAnsi="Arial Narrow"/>
          <w:sz w:val="24"/>
          <w:szCs w:val="24"/>
        </w:rPr>
      </w:pPr>
    </w:p>
    <w:p w14:paraId="22C2DE28" w14:textId="77777777" w:rsidR="008A56C7" w:rsidRDefault="008A56C7" w:rsidP="00831C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1.-  Valoración del conjunto del CV de los aspirantes: hasta 50 puntos.</w:t>
      </w:r>
    </w:p>
    <w:p w14:paraId="28D1795A" w14:textId="77777777" w:rsidR="008A56C7" w:rsidRDefault="008A56C7" w:rsidP="00831CBE">
      <w:pPr>
        <w:rPr>
          <w:rFonts w:ascii="Arial Narrow" w:hAnsi="Arial Narrow"/>
          <w:sz w:val="24"/>
          <w:szCs w:val="24"/>
        </w:rPr>
      </w:pPr>
    </w:p>
    <w:p w14:paraId="07293CDA" w14:textId="77777777" w:rsidR="008A56C7" w:rsidRDefault="00906E96" w:rsidP="00831C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8A56C7">
        <w:rPr>
          <w:rFonts w:ascii="Arial Narrow" w:hAnsi="Arial Narrow"/>
          <w:sz w:val="24"/>
          <w:szCs w:val="24"/>
        </w:rPr>
        <w:t xml:space="preserve">.- Valoración de la </w:t>
      </w:r>
      <w:r w:rsidR="00773FFE">
        <w:rPr>
          <w:rFonts w:ascii="Arial Narrow" w:hAnsi="Arial Narrow"/>
          <w:sz w:val="24"/>
          <w:szCs w:val="24"/>
        </w:rPr>
        <w:t>defensa pública realizada sobre los</w:t>
      </w:r>
      <w:r w:rsidR="008A56C7">
        <w:rPr>
          <w:rFonts w:ascii="Arial Narrow" w:hAnsi="Arial Narrow"/>
          <w:sz w:val="24"/>
          <w:szCs w:val="24"/>
        </w:rPr>
        <w:t xml:space="preserve"> méritos</w:t>
      </w:r>
      <w:r w:rsidR="00773FFE">
        <w:rPr>
          <w:rFonts w:ascii="Arial Narrow" w:hAnsi="Arial Narrow"/>
          <w:sz w:val="24"/>
          <w:szCs w:val="24"/>
        </w:rPr>
        <w:t xml:space="preserve">, la adecuación al </w:t>
      </w:r>
      <w:r>
        <w:rPr>
          <w:rFonts w:ascii="Arial Narrow" w:hAnsi="Arial Narrow"/>
          <w:sz w:val="24"/>
          <w:szCs w:val="24"/>
        </w:rPr>
        <w:t>perfil</w:t>
      </w:r>
      <w:r w:rsidR="00773FFE">
        <w:rPr>
          <w:rFonts w:ascii="Arial Narrow" w:hAnsi="Arial Narrow"/>
          <w:sz w:val="24"/>
          <w:szCs w:val="24"/>
        </w:rPr>
        <w:t xml:space="preserve"> del contrato, y </w:t>
      </w:r>
      <w:r w:rsidR="008A56C7">
        <w:rPr>
          <w:rFonts w:ascii="Arial Narrow" w:hAnsi="Arial Narrow"/>
          <w:sz w:val="24"/>
          <w:szCs w:val="24"/>
        </w:rPr>
        <w:t xml:space="preserve">debate posterior </w:t>
      </w:r>
      <w:r w:rsidR="00773FFE">
        <w:rPr>
          <w:rFonts w:ascii="Arial Narrow" w:hAnsi="Arial Narrow"/>
          <w:sz w:val="24"/>
          <w:szCs w:val="24"/>
        </w:rPr>
        <w:t xml:space="preserve">con los candidatos ante la Comisión previsto en la </w:t>
      </w:r>
      <w:r>
        <w:rPr>
          <w:rFonts w:ascii="Arial Narrow" w:hAnsi="Arial Narrow"/>
          <w:sz w:val="24"/>
          <w:szCs w:val="24"/>
        </w:rPr>
        <w:t>Convocatoria</w:t>
      </w:r>
      <w:r w:rsidR="00773FFE">
        <w:rPr>
          <w:rFonts w:ascii="Arial Narrow" w:hAnsi="Arial Narrow"/>
          <w:sz w:val="24"/>
          <w:szCs w:val="24"/>
        </w:rPr>
        <w:t xml:space="preserve">: hasta 40 puntos. </w:t>
      </w:r>
    </w:p>
    <w:p w14:paraId="541031CA" w14:textId="77777777" w:rsidR="00906E96" w:rsidRDefault="00906E96" w:rsidP="00831CBE">
      <w:pPr>
        <w:rPr>
          <w:rFonts w:ascii="Arial Narrow" w:hAnsi="Arial Narrow"/>
          <w:sz w:val="24"/>
          <w:szCs w:val="24"/>
        </w:rPr>
      </w:pPr>
    </w:p>
    <w:p w14:paraId="0C52EDE0" w14:textId="77777777" w:rsidR="00906E96" w:rsidRDefault="00906E96" w:rsidP="00906E9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.- Valoración de los méritos de los candidatos en función de su vinculación previa ICIC y a las actividades realizadas en su seno: hasta 10 puntos</w:t>
      </w:r>
    </w:p>
    <w:p w14:paraId="647C5588" w14:textId="77777777" w:rsidR="00E8014D" w:rsidRDefault="00E8014D" w:rsidP="00831CBE">
      <w:pPr>
        <w:rPr>
          <w:rFonts w:ascii="Arial Narrow" w:hAnsi="Arial Narrow"/>
          <w:sz w:val="24"/>
          <w:szCs w:val="24"/>
        </w:rPr>
      </w:pPr>
    </w:p>
    <w:p w14:paraId="10EA343A" w14:textId="77777777" w:rsidR="0070617D" w:rsidRDefault="0070617D" w:rsidP="00831C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Documentos relacionados:</w:t>
      </w:r>
    </w:p>
    <w:p w14:paraId="03E2452E" w14:textId="77777777" w:rsidR="0070617D" w:rsidRDefault="0070617D" w:rsidP="00831CBE">
      <w:pPr>
        <w:rPr>
          <w:rFonts w:ascii="Arial Narrow" w:hAnsi="Arial Narrow"/>
          <w:sz w:val="24"/>
          <w:szCs w:val="24"/>
        </w:rPr>
      </w:pPr>
    </w:p>
    <w:p w14:paraId="1A849A5A" w14:textId="77777777" w:rsidR="0070617D" w:rsidRDefault="0070617D" w:rsidP="00831C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Anexo 1. Convocatoria de contrato de la Fundación ICIC de código ICIC_2016_DR1</w:t>
      </w:r>
    </w:p>
    <w:p w14:paraId="6C2241B7" w14:textId="77777777" w:rsidR="0070617D" w:rsidRDefault="0070617D" w:rsidP="00831C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Anexo 2. Baremo aplicable a la resolución del Contrato </w:t>
      </w:r>
      <w:r w:rsidR="00640160">
        <w:rPr>
          <w:rFonts w:ascii="Arial Narrow" w:hAnsi="Arial Narrow"/>
          <w:sz w:val="24"/>
          <w:szCs w:val="24"/>
        </w:rPr>
        <w:t>de la Fundación ICIC de código ICIC_2016_DR1</w:t>
      </w:r>
    </w:p>
    <w:p w14:paraId="793FED35" w14:textId="77777777" w:rsidR="00640160" w:rsidRDefault="00640160" w:rsidP="00831C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Anexo 3. Solicitud para concursar al Contrato de la Fundación ICIC de código ICIC_2016_DR1</w:t>
      </w:r>
    </w:p>
    <w:p w14:paraId="247C0178" w14:textId="77777777" w:rsidR="00640160" w:rsidRDefault="00640160" w:rsidP="00831C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Modelo de CV: </w:t>
      </w:r>
      <w:r w:rsidRPr="00640160">
        <w:rPr>
          <w:rFonts w:ascii="Arial Narrow" w:hAnsi="Arial Narrow"/>
          <w:sz w:val="24"/>
          <w:szCs w:val="24"/>
        </w:rPr>
        <w:t>http://www.isciii.es/ISCIII/es/contenidos/fd-investigacion/fd-financiacion/fd-convocatorias-ayudas-accion-estrategica-salud/curriculum-vitae-normalizado.shtml</w:t>
      </w:r>
    </w:p>
    <w:p w14:paraId="44510BC5" w14:textId="77777777" w:rsidR="00CD600E" w:rsidRPr="00831CBE" w:rsidRDefault="00CD600E" w:rsidP="00831CBE">
      <w:pPr>
        <w:rPr>
          <w:rFonts w:ascii="Arial Narrow" w:hAnsi="Arial Narrow"/>
          <w:sz w:val="24"/>
          <w:szCs w:val="24"/>
        </w:rPr>
      </w:pPr>
    </w:p>
    <w:sectPr w:rsidR="00CD600E" w:rsidRPr="00831CBE" w:rsidSect="00831CBE">
      <w:pgSz w:w="11900" w:h="16840"/>
      <w:pgMar w:top="993" w:right="873" w:bottom="1440" w:left="851" w:header="1440" w:footer="1440" w:gutter="567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altName w:val="Arial Narrow"/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D5EEE"/>
    <w:multiLevelType w:val="hybridMultilevel"/>
    <w:tmpl w:val="4866E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E02E2"/>
    <w:multiLevelType w:val="hybridMultilevel"/>
    <w:tmpl w:val="6D249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BE"/>
    <w:rsid w:val="000313EE"/>
    <w:rsid w:val="000D62A7"/>
    <w:rsid w:val="00155F56"/>
    <w:rsid w:val="001B6726"/>
    <w:rsid w:val="0022287D"/>
    <w:rsid w:val="00241C51"/>
    <w:rsid w:val="00252E12"/>
    <w:rsid w:val="0030451F"/>
    <w:rsid w:val="00457087"/>
    <w:rsid w:val="005D47D5"/>
    <w:rsid w:val="00640160"/>
    <w:rsid w:val="006B5EDF"/>
    <w:rsid w:val="0070617D"/>
    <w:rsid w:val="00773FFE"/>
    <w:rsid w:val="00784C7C"/>
    <w:rsid w:val="00831CBE"/>
    <w:rsid w:val="008A56C7"/>
    <w:rsid w:val="008D296C"/>
    <w:rsid w:val="00906E96"/>
    <w:rsid w:val="009728C5"/>
    <w:rsid w:val="00A63D39"/>
    <w:rsid w:val="00A67E70"/>
    <w:rsid w:val="00BC31C7"/>
    <w:rsid w:val="00BF077B"/>
    <w:rsid w:val="00C2521D"/>
    <w:rsid w:val="00C425CE"/>
    <w:rsid w:val="00C96253"/>
    <w:rsid w:val="00CD600E"/>
    <w:rsid w:val="00D63D5C"/>
    <w:rsid w:val="00DF6A46"/>
    <w:rsid w:val="00E8014D"/>
    <w:rsid w:val="00EA4A28"/>
    <w:rsid w:val="00ED58E3"/>
    <w:rsid w:val="00F1533C"/>
    <w:rsid w:val="00F723FE"/>
    <w:rsid w:val="00F96529"/>
    <w:rsid w:val="00FA1D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258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2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isciii.es/ISCIII/es/contenidos/fd-investigacion/fd-financiacion/fd-convocatorias-ayudas-accion-estrategica-salud/curriculum-vitae-normalizado.s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352</Words>
  <Characters>1938</Characters>
  <Application>Microsoft Macintosh Word</Application>
  <DocSecurity>0</DocSecurity>
  <Lines>16</Lines>
  <Paragraphs>4</Paragraphs>
  <ScaleCrop>false</ScaleCrop>
  <Company>INSTITUTO TECNOLOGICO DE CANARIAS, S.A.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Díaz Chico</dc:creator>
  <cp:keywords/>
  <dc:description/>
  <cp:lastModifiedBy>Nicolás Díaz Chico</cp:lastModifiedBy>
  <cp:revision>3</cp:revision>
  <dcterms:created xsi:type="dcterms:W3CDTF">2016-04-19T10:46:00Z</dcterms:created>
  <dcterms:modified xsi:type="dcterms:W3CDTF">2016-04-19T11:01:00Z</dcterms:modified>
</cp:coreProperties>
</file>